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0DB" w:rsidRPr="000134AF" w:rsidRDefault="003150DB" w:rsidP="003150DB">
      <w:pPr>
        <w:spacing w:after="0" w:line="570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3150DB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bdr w:val="none" w:sz="0" w:space="0" w:color="auto" w:frame="1"/>
          <w:lang w:eastAsia="ru-RU"/>
        </w:rPr>
        <w:t xml:space="preserve">Политика конфиденциальности сайта </w:t>
      </w:r>
      <w:r w:rsidR="000134AF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bdr w:val="none" w:sz="0" w:space="0" w:color="auto" w:frame="1"/>
          <w:lang w:val="en-US" w:eastAsia="ru-RU"/>
        </w:rPr>
        <w:t>альтэкс54.рф</w:t>
      </w:r>
    </w:p>
    <w:p w:rsidR="003150DB" w:rsidRPr="003150DB" w:rsidRDefault="003150DB" w:rsidP="003150DB">
      <w:pPr>
        <w:spacing w:after="0" w:line="168" w:lineRule="atLeast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lang w:eastAsia="ru-RU"/>
        </w:rPr>
        <w:br/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lang w:eastAsia="ru-RU"/>
        </w:rPr>
        <w:br/>
      </w:r>
    </w:p>
    <w:p w:rsidR="003150DB" w:rsidRPr="003150DB" w:rsidRDefault="003150DB" w:rsidP="003150DB">
      <w:pPr>
        <w:spacing w:after="24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Мы признаем важность конфиденциальности информации. В этом документе описывается, какую личную информацию мы получаем и собираем, когда Вы пользуетесь сайтом </w:t>
      </w:r>
      <w:r w:rsid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альтэкс54.рф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. Мы надеемся, что эти сведения помогут Вам принимать осознанные решения в отношении предоставляемой нам личной информации.</w:t>
      </w:r>
      <w:r w:rsidRPr="003150DB">
        <w:rPr>
          <w:rFonts w:ascii="Trebuchet MS" w:eastAsia="Times New Roman" w:hAnsi="Trebuchet MS" w:cs="Times New Roman"/>
          <w:color w:val="000000"/>
          <w:sz w:val="14"/>
          <w:lang w:eastAsia="ru-RU"/>
        </w:rPr>
        <w:t> 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  <w:t>Политика конфиденциальности объясняет: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  <w:t>— какие данные мы собираем и зачем;</w:t>
      </w:r>
      <w:r w:rsidRPr="003150DB">
        <w:rPr>
          <w:rFonts w:ascii="Trebuchet MS" w:eastAsia="Times New Roman" w:hAnsi="Trebuchet MS" w:cs="Times New Roman"/>
          <w:color w:val="000000"/>
          <w:sz w:val="14"/>
          <w:lang w:eastAsia="ru-RU"/>
        </w:rPr>
        <w:t> 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  <w:t xml:space="preserve">— как мы используем собранные </w:t>
      </w:r>
      <w:proofErr w:type="gram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данные</w:t>
      </w:r>
      <w:proofErr w:type="gram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;</w:t>
      </w:r>
      <w:r w:rsidRPr="003150DB">
        <w:rPr>
          <w:rFonts w:ascii="Trebuchet MS" w:eastAsia="Times New Roman" w:hAnsi="Trebuchet MS" w:cs="Times New Roman"/>
          <w:color w:val="000000"/>
          <w:sz w:val="14"/>
          <w:lang w:eastAsia="ru-RU"/>
        </w:rPr>
        <w:t> 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  <w:t>— какие существуют варианты доступа к данным и их обновления.</w:t>
      </w:r>
      <w:r w:rsidRPr="003150DB">
        <w:rPr>
          <w:rFonts w:ascii="Trebuchet MS" w:eastAsia="Times New Roman" w:hAnsi="Trebuchet MS" w:cs="Times New Roman"/>
          <w:color w:val="000000"/>
          <w:sz w:val="14"/>
          <w:lang w:eastAsia="ru-RU"/>
        </w:rPr>
        <w:t> 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</w:p>
    <w:p w:rsidR="003150DB" w:rsidRPr="003150DB" w:rsidRDefault="003150DB" w:rsidP="003150DB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Общедоступная информация</w:t>
      </w:r>
    </w:p>
    <w:p w:rsidR="003150DB" w:rsidRPr="003150DB" w:rsidRDefault="003150DB" w:rsidP="003150DB">
      <w:pPr>
        <w:spacing w:after="0" w:line="168" w:lineRule="atLeast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</w:p>
    <w:p w:rsidR="003150DB" w:rsidRPr="003150DB" w:rsidRDefault="003150DB" w:rsidP="003150DB">
      <w:pPr>
        <w:spacing w:after="24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Если Вы просто просматриваете сайт, информация о Вас не собирается и не публикуется на сайте.</w:t>
      </w:r>
      <w:r w:rsidRPr="003150DB">
        <w:rPr>
          <w:rFonts w:ascii="Trebuchet MS" w:eastAsia="Times New Roman" w:hAnsi="Trebuchet MS" w:cs="Times New Roman"/>
          <w:color w:val="000000"/>
          <w:sz w:val="14"/>
          <w:lang w:eastAsia="ru-RU"/>
        </w:rPr>
        <w:t> </w:t>
      </w:r>
    </w:p>
    <w:p w:rsidR="003150DB" w:rsidRPr="003150DB" w:rsidRDefault="003150DB" w:rsidP="003150DB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Какую информацию мы собираем?</w:t>
      </w:r>
    </w:p>
    <w:p w:rsidR="003150DB" w:rsidRPr="003150DB" w:rsidRDefault="003150DB" w:rsidP="003150DB">
      <w:pPr>
        <w:spacing w:after="0" w:line="168" w:lineRule="atLeast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</w:p>
    <w:p w:rsidR="003150DB" w:rsidRPr="003150DB" w:rsidRDefault="003150DB" w:rsidP="003150DB">
      <w:pPr>
        <w:spacing w:after="24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Мы собираем информацию об имени, телефоне и адресе электронной почте только тех посетителей нашего сайта, которые заполнили любую из форм на нашем сайте либо позвонили на </w:t>
      </w:r>
      <w:r w:rsid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номер 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8-383-</w:t>
      </w:r>
      <w:r w:rsid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367-01-48</w:t>
      </w:r>
    </w:p>
    <w:p w:rsidR="003150DB" w:rsidRPr="003150DB" w:rsidRDefault="003150DB" w:rsidP="003150DB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Как мы используем собранные данные</w:t>
      </w:r>
    </w:p>
    <w:p w:rsidR="003150DB" w:rsidRPr="003150DB" w:rsidRDefault="003150DB" w:rsidP="003150DB">
      <w:pPr>
        <w:spacing w:after="0" w:line="168" w:lineRule="atLeast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</w:p>
    <w:p w:rsidR="00CD2491" w:rsidRPr="00CD2491" w:rsidRDefault="003150DB" w:rsidP="00CD2491">
      <w:pPr>
        <w:spacing w:after="24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Ваше добровольное согласие оставить имя, телефон и адрес электронной почты подтверждается путем ввода вашего имени, телефона и/или адреса электронной почты в соответствующую форму</w:t>
      </w:r>
      <w:r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либо звонком на </w:t>
      </w:r>
      <w:r w:rsid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номер </w:t>
      </w:r>
      <w:r w:rsidR="000134AF"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8-383-</w:t>
      </w:r>
      <w:r w:rsid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367-01-48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. Информация, собранная после отправки формы на сайте (а именно: имя, телефон и </w:t>
      </w:r>
      <w:proofErr w:type="spell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e-mail</w:t>
      </w:r>
      <w:proofErr w:type="spell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адрес) нигде не публик</w:t>
      </w:r>
      <w:r w:rsid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уется и не доступна другим посе</w:t>
      </w: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тителям сайта. Имя используется для личного обращения к Вам, а телефон и адрес электронной почты </w:t>
      </w:r>
      <w:r w:rsid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для осуществления</w:t>
      </w:r>
      <w:r w:rsidR="00CD2491" w:rsidRP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электронны</w:t>
      </w:r>
      <w:r w:rsid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х </w:t>
      </w:r>
      <w:r w:rsidR="00D67DF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и </w:t>
      </w:r>
      <w:proofErr w:type="spellStart"/>
      <w:r w:rsidR="00D67DF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смс-</w:t>
      </w:r>
      <w:r w:rsid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рассылок</w:t>
      </w:r>
      <w:proofErr w:type="spellEnd"/>
      <w:r w:rsidR="00CD2491" w:rsidRP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новостей, информации о специальных предложениях и акциях, а также </w:t>
      </w:r>
      <w:r w:rsid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индивидуальных ответов</w:t>
      </w:r>
      <w:r w:rsidR="00CD2491" w:rsidRP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на обращения </w:t>
      </w:r>
      <w:r w:rsidR="00131FD0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клиентов с согласия пользователей*.</w:t>
      </w:r>
    </w:p>
    <w:p w:rsidR="00CD2491" w:rsidRPr="00CD2491" w:rsidRDefault="00CD2491" w:rsidP="00CD2491">
      <w:pPr>
        <w:spacing w:after="24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В любой момент пользователи могут отказаться от рассылок, перейдя по соответствующей ссылке внизу любого из полученных писем. Также пользователь может отписаться от рассылки, отправив письмо с данным требованием по электронному адресу: masterlock@leadmagnet.ru</w:t>
      </w:r>
    </w:p>
    <w:p w:rsidR="003150DB" w:rsidRPr="003150DB" w:rsidRDefault="00131FD0" w:rsidP="00CD2491">
      <w:pPr>
        <w:spacing w:after="24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*Согласием пол</w:t>
      </w:r>
      <w:r w:rsidR="00CD2491" w:rsidRPr="00CD2491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ьзователя является заполнение любой формы на сайте, либо звонок на </w:t>
      </w:r>
      <w:r w:rsid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номер </w:t>
      </w:r>
      <w:r w:rsidR="000134AF"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8-383-</w:t>
      </w:r>
      <w:r w:rsid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367-01-48</w:t>
      </w:r>
    </w:p>
    <w:p w:rsidR="003150DB" w:rsidRPr="003150DB" w:rsidRDefault="003150DB" w:rsidP="003150DB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Условия обработки и её передачи третьим лицам</w:t>
      </w:r>
    </w:p>
    <w:p w:rsidR="003150DB" w:rsidRPr="003150DB" w:rsidRDefault="003150DB" w:rsidP="003150DB">
      <w:pPr>
        <w:spacing w:after="0" w:line="168" w:lineRule="atLeast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</w:p>
    <w:p w:rsidR="00CD2491" w:rsidRPr="000134AF" w:rsidRDefault="000134AF" w:rsidP="00CD2491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0134AF">
        <w:rPr>
          <w:rFonts w:ascii="Trebuchet MS" w:hAnsi="Trebuchet MS" w:cs="Times New Roman"/>
          <w:sz w:val="14"/>
          <w:szCs w:val="14"/>
        </w:rPr>
        <w:t xml:space="preserve">ООО «АЛЬТЭКС» </w:t>
      </w:r>
      <w:r w:rsidR="00CD2491"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не продает и не передает персональную информацию о пользователях сервиса. </w:t>
      </w:r>
      <w:r w:rsidRPr="000134AF">
        <w:rPr>
          <w:rFonts w:ascii="Trebuchet MS" w:hAnsi="Trebuchet MS" w:cs="Times New Roman"/>
          <w:sz w:val="14"/>
          <w:szCs w:val="14"/>
        </w:rPr>
        <w:t xml:space="preserve">ООО «АЛЬТЭКС» </w:t>
      </w:r>
      <w:r w:rsidR="00CD2491"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вправе предоставлять доступ к персональной информации о пользователях сервиса в следующих случаях:</w:t>
      </w:r>
    </w:p>
    <w:p w:rsidR="00CD2491" w:rsidRPr="000134AF" w:rsidRDefault="00CD2491" w:rsidP="00CD2491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</w:t>
      </w:r>
    </w:p>
    <w:p w:rsidR="00CD2491" w:rsidRPr="000134AF" w:rsidRDefault="00CD2491" w:rsidP="00CD2491">
      <w:pPr>
        <w:pStyle w:val="a4"/>
        <w:numPr>
          <w:ilvl w:val="0"/>
          <w:numId w:val="1"/>
        </w:num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Пользователь сервиса дал на то согласие.</w:t>
      </w:r>
    </w:p>
    <w:p w:rsidR="000134AF" w:rsidRPr="000134AF" w:rsidRDefault="00CD2491" w:rsidP="00CD2491">
      <w:pPr>
        <w:pStyle w:val="a4"/>
        <w:numPr>
          <w:ilvl w:val="0"/>
          <w:numId w:val="1"/>
        </w:num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Это требуется для предоставления пользователям сервис</w:t>
      </w:r>
      <w:proofErr w:type="gramStart"/>
      <w:r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а </w:t>
      </w:r>
      <w:r w:rsidR="000134AF" w:rsidRPr="000134AF">
        <w:rPr>
          <w:rFonts w:ascii="Trebuchet MS" w:hAnsi="Trebuchet MS" w:cs="Times New Roman"/>
          <w:sz w:val="14"/>
          <w:szCs w:val="14"/>
        </w:rPr>
        <w:t>ООО</w:t>
      </w:r>
      <w:proofErr w:type="gramEnd"/>
      <w:r w:rsidR="000134AF" w:rsidRPr="000134AF">
        <w:rPr>
          <w:rFonts w:ascii="Trebuchet MS" w:hAnsi="Trebuchet MS" w:cs="Times New Roman"/>
          <w:sz w:val="14"/>
          <w:szCs w:val="14"/>
        </w:rPr>
        <w:t xml:space="preserve"> «АЛЬТЭКС» </w:t>
      </w:r>
      <w:r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или сервисов доверенных партнеров </w:t>
      </w:r>
      <w:r w:rsidR="000134AF" w:rsidRPr="000134AF">
        <w:rPr>
          <w:rFonts w:ascii="Trebuchet MS" w:hAnsi="Trebuchet MS" w:cs="Times New Roman"/>
          <w:sz w:val="14"/>
          <w:szCs w:val="14"/>
        </w:rPr>
        <w:t>ООО «АЛЬТЭКС».</w:t>
      </w:r>
    </w:p>
    <w:p w:rsidR="00CD2491" w:rsidRPr="000134AF" w:rsidRDefault="00CD2491" w:rsidP="00CD2491">
      <w:pPr>
        <w:pStyle w:val="a4"/>
        <w:numPr>
          <w:ilvl w:val="0"/>
          <w:numId w:val="1"/>
        </w:num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Этого требует российское законодательство или органы власти в соответствии с предусмотренными законами процедурами.</w:t>
      </w:r>
    </w:p>
    <w:p w:rsidR="00CD2491" w:rsidRPr="000134AF" w:rsidRDefault="00CD2491" w:rsidP="00CD2491">
      <w:pPr>
        <w:pStyle w:val="a4"/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CD2491" w:rsidRPr="000134AF" w:rsidRDefault="000134AF" w:rsidP="00CD2491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  <w:r w:rsidRPr="000134AF">
        <w:rPr>
          <w:rFonts w:ascii="Trebuchet MS" w:hAnsi="Trebuchet MS" w:cs="Times New Roman"/>
          <w:sz w:val="14"/>
          <w:szCs w:val="14"/>
        </w:rPr>
        <w:t xml:space="preserve">ООО «АЛЬТЭКС» </w:t>
      </w:r>
      <w:r w:rsidR="00CD2491" w:rsidRPr="000134AF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вправе предоставлять третьим сторонам сводную агрегированную информацию, не содержащую персональных сведений, не позволяющую идентифицировать пользователя лично.</w:t>
      </w:r>
      <w:r w:rsidR="00CD2491" w:rsidRPr="000134AF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 xml:space="preserve"> </w:t>
      </w:r>
    </w:p>
    <w:p w:rsidR="00CD2491" w:rsidRDefault="00CD2491" w:rsidP="00CD2491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</w:p>
    <w:p w:rsidR="003150DB" w:rsidRPr="003150DB" w:rsidRDefault="003150DB" w:rsidP="00CD2491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Протоколирование</w:t>
      </w:r>
    </w:p>
    <w:p w:rsidR="003150DB" w:rsidRPr="003150DB" w:rsidRDefault="003150DB" w:rsidP="003150DB">
      <w:pPr>
        <w:spacing w:after="0" w:line="168" w:lineRule="atLeast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</w:p>
    <w:p w:rsidR="003150DB" w:rsidRPr="003150DB" w:rsidRDefault="003150DB" w:rsidP="003150DB">
      <w:pPr>
        <w:spacing w:after="24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При каждом посещении сайта наши серверы автоматически записывают информацию, которую Ваш браузер передает при посещении </w:t>
      </w:r>
      <w:proofErr w:type="spell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веб-страниц</w:t>
      </w:r>
      <w:proofErr w:type="spell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. Как </w:t>
      </w:r>
      <w:proofErr w:type="gram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правило</w:t>
      </w:r>
      <w:proofErr w:type="gram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эта информация включает запрашиваемую </w:t>
      </w:r>
      <w:proofErr w:type="spell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веб-страницу</w:t>
      </w:r>
      <w:proofErr w:type="spell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, IP-адрес компьютера, тип браузера, языковые настройки браузера, дату и время запроса, а также один или несколько файлов </w:t>
      </w:r>
      <w:proofErr w:type="spell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cookie</w:t>
      </w:r>
      <w:proofErr w:type="spell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, которые позволяют точно идентифицировать Ваш браузер.</w:t>
      </w:r>
      <w:r w:rsidRPr="003150DB">
        <w:rPr>
          <w:rFonts w:ascii="Trebuchet MS" w:eastAsia="Times New Roman" w:hAnsi="Trebuchet MS" w:cs="Times New Roman"/>
          <w:color w:val="000000"/>
          <w:sz w:val="14"/>
          <w:lang w:eastAsia="ru-RU"/>
        </w:rPr>
        <w:t> </w:t>
      </w:r>
    </w:p>
    <w:p w:rsidR="003150DB" w:rsidRPr="003150DB" w:rsidRDefault="003150DB" w:rsidP="003150DB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Куки (</w:t>
      </w:r>
      <w:proofErr w:type="spellStart"/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Cookie</w:t>
      </w:r>
      <w:proofErr w:type="spellEnd"/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)</w:t>
      </w:r>
    </w:p>
    <w:p w:rsidR="003150DB" w:rsidRPr="003150DB" w:rsidRDefault="003150DB" w:rsidP="003150DB">
      <w:pPr>
        <w:spacing w:after="0" w:line="168" w:lineRule="atLeast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</w:p>
    <w:p w:rsidR="003150DB" w:rsidRPr="003150DB" w:rsidRDefault="003150DB" w:rsidP="003150DB">
      <w:pPr>
        <w:spacing w:after="24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На сайте используются </w:t>
      </w:r>
      <w:proofErr w:type="spell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куки</w:t>
      </w:r>
      <w:proofErr w:type="spell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(</w:t>
      </w:r>
      <w:proofErr w:type="spell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Cookies</w:t>
      </w:r>
      <w:proofErr w:type="spell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), происходит сбор данных о посетителях с помощью сервисов </w:t>
      </w:r>
      <w:proofErr w:type="spell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Яндекс</w:t>
      </w:r>
      <w:proofErr w:type="spell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 xml:space="preserve"> Метрика. Эти данные служат для сбора информации о действиях посетителей на сайте, для улучшения качества его содержания и возможностей. В любое время Вы можете изменить параметры в настройках Вашего браузера таким образом, чтобы браузер перестал сохранять все файлы </w:t>
      </w:r>
      <w:proofErr w:type="spellStart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cookie</w:t>
      </w:r>
      <w:proofErr w:type="spellEnd"/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, а так же оповещал их об отправке. При этом следует учесть, что в этом случае некоторые сервисы и функции могут перестать работать.</w:t>
      </w:r>
      <w:r w:rsidRPr="003150DB">
        <w:rPr>
          <w:rFonts w:ascii="Trebuchet MS" w:eastAsia="Times New Roman" w:hAnsi="Trebuchet MS" w:cs="Times New Roman"/>
          <w:color w:val="000000"/>
          <w:sz w:val="14"/>
          <w:lang w:eastAsia="ru-RU"/>
        </w:rPr>
        <w:t> </w:t>
      </w:r>
    </w:p>
    <w:p w:rsidR="003150DB" w:rsidRPr="003150DB" w:rsidRDefault="003150DB" w:rsidP="003150DB">
      <w:pPr>
        <w:spacing w:after="0" w:line="168" w:lineRule="atLeast"/>
        <w:textAlignment w:val="baseline"/>
        <w:outlineLvl w:val="1"/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b/>
          <w:bCs/>
          <w:color w:val="000000"/>
          <w:sz w:val="14"/>
          <w:szCs w:val="14"/>
          <w:bdr w:val="none" w:sz="0" w:space="0" w:color="auto" w:frame="1"/>
          <w:lang w:eastAsia="ru-RU"/>
        </w:rPr>
        <w:t>Изменение Политики конфиденциальности</w:t>
      </w:r>
    </w:p>
    <w:p w:rsidR="003150DB" w:rsidRPr="003150DB" w:rsidRDefault="003150DB" w:rsidP="003150DB">
      <w:pPr>
        <w:spacing w:after="0" w:line="168" w:lineRule="atLeast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br/>
      </w:r>
    </w:p>
    <w:p w:rsidR="003150DB" w:rsidRPr="003150DB" w:rsidRDefault="003150DB" w:rsidP="003150DB">
      <w:pPr>
        <w:spacing w:after="0" w:line="168" w:lineRule="atLeast"/>
        <w:textAlignment w:val="baseline"/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</w:pPr>
      <w:r w:rsidRPr="003150DB">
        <w:rPr>
          <w:rFonts w:ascii="Trebuchet MS" w:eastAsia="Times New Roman" w:hAnsi="Trebuchet MS" w:cs="Times New Roman"/>
          <w:color w:val="000000"/>
          <w:sz w:val="14"/>
          <w:szCs w:val="14"/>
          <w:bdr w:val="none" w:sz="0" w:space="0" w:color="auto" w:frame="1"/>
          <w:lang w:eastAsia="ru-RU"/>
        </w:rPr>
        <w:t>На этой странице Вы сможете узнать о любых изменениях данной политики конфиденциальности. В особых случаях, Вам будет выслана информация на Ваш адрес электронной почты.</w:t>
      </w:r>
      <w:r w:rsidRPr="003150DB">
        <w:rPr>
          <w:rFonts w:ascii="Trebuchet MS" w:eastAsia="Times New Roman" w:hAnsi="Trebuchet MS" w:cs="Times New Roman"/>
          <w:color w:val="000000"/>
          <w:sz w:val="14"/>
          <w:lang w:eastAsia="ru-RU"/>
        </w:rPr>
        <w:t> </w:t>
      </w:r>
    </w:p>
    <w:p w:rsidR="000344D8" w:rsidRDefault="000344D8"/>
    <w:sectPr w:rsidR="000344D8" w:rsidSect="00034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22C81"/>
    <w:multiLevelType w:val="hybridMultilevel"/>
    <w:tmpl w:val="1D105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0DB"/>
    <w:rsid w:val="000134AF"/>
    <w:rsid w:val="000344D8"/>
    <w:rsid w:val="00131FD0"/>
    <w:rsid w:val="002C7209"/>
    <w:rsid w:val="003150DB"/>
    <w:rsid w:val="00CD2491"/>
    <w:rsid w:val="00D6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4D8"/>
  </w:style>
  <w:style w:type="paragraph" w:styleId="1">
    <w:name w:val="heading 1"/>
    <w:basedOn w:val="a"/>
    <w:link w:val="10"/>
    <w:uiPriority w:val="9"/>
    <w:qFormat/>
    <w:rsid w:val="00315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15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0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5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150DB"/>
  </w:style>
  <w:style w:type="paragraph" w:styleId="a4">
    <w:name w:val="List Paragraph"/>
    <w:basedOn w:val="a"/>
    <w:uiPriority w:val="34"/>
    <w:qFormat/>
    <w:rsid w:val="00CD2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Vitalist</dc:creator>
  <cp:lastModifiedBy>Vitalist</cp:lastModifiedBy>
  <cp:revision>3</cp:revision>
  <dcterms:created xsi:type="dcterms:W3CDTF">2014-04-23T11:24:00Z</dcterms:created>
  <dcterms:modified xsi:type="dcterms:W3CDTF">2014-05-16T04:30:00Z</dcterms:modified>
</cp:coreProperties>
</file>